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65EC7D3C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 </w:t>
            </w:r>
            <w:proofErr w:type="spellStart"/>
            <w:proofErr w:type="gramStart"/>
            <w:r w:rsidR="00887C5E">
              <w:t>opak.ze</w:t>
            </w:r>
            <w:proofErr w:type="spellEnd"/>
            <w:proofErr w:type="gramEnd"/>
            <w:r w:rsidR="00887C5E">
              <w:t xml:space="preserve"> 2.roč.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0634769E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diktát.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31EF9E52" w:rsidR="3601A913" w:rsidRPr="00B80898" w:rsidRDefault="008270A7" w:rsidP="3601A913">
            <w:r>
              <w:t xml:space="preserve">M    </w:t>
            </w:r>
            <w:r w:rsidR="00887C5E">
              <w:t>opak. Ze 2.roč.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10C78354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,6.</w:t>
            </w:r>
            <w:r w:rsidR="003673E6">
              <w:t xml:space="preserve"> Modeluje geometrické tvary různými způsoby.</w:t>
            </w:r>
            <w:r w:rsidR="002A5CDC">
              <w:t xml:space="preserve"> Zvládá násobilku 7, 8. Umí sčítat písemně i s přechodem desítky.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52B3C506" w:rsidR="005D3736" w:rsidRPr="00B80898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>, jak 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66A8" w14:textId="77777777" w:rsidR="00FB3A29" w:rsidRDefault="00FB3A29" w:rsidP="00AA0C5E">
      <w:pPr>
        <w:spacing w:after="0" w:line="240" w:lineRule="auto"/>
      </w:pPr>
      <w:r>
        <w:separator/>
      </w:r>
    </w:p>
  </w:endnote>
  <w:endnote w:type="continuationSeparator" w:id="0">
    <w:p w14:paraId="11EBE325" w14:textId="77777777" w:rsidR="00FB3A29" w:rsidRDefault="00FB3A29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2E37" w14:textId="77777777" w:rsidR="00FB3A29" w:rsidRDefault="00FB3A29" w:rsidP="00AA0C5E">
      <w:pPr>
        <w:spacing w:after="0" w:line="240" w:lineRule="auto"/>
      </w:pPr>
      <w:r>
        <w:separator/>
      </w:r>
    </w:p>
  </w:footnote>
  <w:footnote w:type="continuationSeparator" w:id="0">
    <w:p w14:paraId="26B37658" w14:textId="77777777" w:rsidR="00FB3A29" w:rsidRDefault="00FB3A29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66D41"/>
    <w:rsid w:val="000D23C4"/>
    <w:rsid w:val="000E6C46"/>
    <w:rsid w:val="001267C5"/>
    <w:rsid w:val="00131582"/>
    <w:rsid w:val="00142DAB"/>
    <w:rsid w:val="0015456C"/>
    <w:rsid w:val="001A4653"/>
    <w:rsid w:val="001C1080"/>
    <w:rsid w:val="001D73C5"/>
    <w:rsid w:val="002108BB"/>
    <w:rsid w:val="002456B1"/>
    <w:rsid w:val="00253670"/>
    <w:rsid w:val="00274B5D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673E6"/>
    <w:rsid w:val="00382597"/>
    <w:rsid w:val="003A227F"/>
    <w:rsid w:val="00433319"/>
    <w:rsid w:val="00433D1D"/>
    <w:rsid w:val="00445806"/>
    <w:rsid w:val="00463ADA"/>
    <w:rsid w:val="00481606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87EB8"/>
    <w:rsid w:val="005B2E77"/>
    <w:rsid w:val="005D058F"/>
    <w:rsid w:val="005D3736"/>
    <w:rsid w:val="005D630C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42C0C"/>
    <w:rsid w:val="00784D3A"/>
    <w:rsid w:val="007A6DBB"/>
    <w:rsid w:val="007F4D61"/>
    <w:rsid w:val="00803E9C"/>
    <w:rsid w:val="0081009A"/>
    <w:rsid w:val="008270A7"/>
    <w:rsid w:val="0088749C"/>
    <w:rsid w:val="00887C5E"/>
    <w:rsid w:val="00890E91"/>
    <w:rsid w:val="00896F05"/>
    <w:rsid w:val="008E46FD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8257D"/>
    <w:rsid w:val="00AA0C5E"/>
    <w:rsid w:val="00AD28EE"/>
    <w:rsid w:val="00AE22B1"/>
    <w:rsid w:val="00B02A0C"/>
    <w:rsid w:val="00B26D0D"/>
    <w:rsid w:val="00B32BDE"/>
    <w:rsid w:val="00B5388B"/>
    <w:rsid w:val="00B80898"/>
    <w:rsid w:val="00B91562"/>
    <w:rsid w:val="00B95613"/>
    <w:rsid w:val="00BA2198"/>
    <w:rsid w:val="00BB6D53"/>
    <w:rsid w:val="00BC5113"/>
    <w:rsid w:val="00BF563D"/>
    <w:rsid w:val="00C03C66"/>
    <w:rsid w:val="00C40CDB"/>
    <w:rsid w:val="00C85F37"/>
    <w:rsid w:val="00C92201"/>
    <w:rsid w:val="00C942B9"/>
    <w:rsid w:val="00CB73D5"/>
    <w:rsid w:val="00CC436B"/>
    <w:rsid w:val="00D65CBA"/>
    <w:rsid w:val="00D93DEC"/>
    <w:rsid w:val="00DE7B41"/>
    <w:rsid w:val="00E379E6"/>
    <w:rsid w:val="00E47BEE"/>
    <w:rsid w:val="00E70B1D"/>
    <w:rsid w:val="00E73F4E"/>
    <w:rsid w:val="00E84BF7"/>
    <w:rsid w:val="00E92396"/>
    <w:rsid w:val="00E9419E"/>
    <w:rsid w:val="00ED7951"/>
    <w:rsid w:val="00F03E36"/>
    <w:rsid w:val="00F86E3C"/>
    <w:rsid w:val="00FB3A29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103</cp:revision>
  <dcterms:created xsi:type="dcterms:W3CDTF">2023-12-07T12:12:00Z</dcterms:created>
  <dcterms:modified xsi:type="dcterms:W3CDTF">2025-09-26T10:27:00Z</dcterms:modified>
</cp:coreProperties>
</file>